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418A5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2F54FE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14:paraId="1F027392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14:paraId="3C1864CE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14:paraId="0EE01898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2F54FE">
        <w:rPr>
          <w:rFonts w:ascii="Times New Roman" w:hAnsi="Times New Roman" w:cs="Times New Roman"/>
          <w:b/>
        </w:rPr>
        <w:t>ЧОУ "Лицей при ТГПУ им. Л.Н. Толстого"</w:t>
      </w:r>
    </w:p>
    <w:p w14:paraId="461C25F5" w14:textId="77777777" w:rsidR="00C62206" w:rsidRPr="002F54FE" w:rsidRDefault="00C62206" w:rsidP="00C62206">
      <w:pPr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2206" w:rsidRPr="002F54FE" w14:paraId="5692BEF0" w14:textId="77777777" w:rsidTr="005C3587">
        <w:tc>
          <w:tcPr>
            <w:tcW w:w="3114" w:type="dxa"/>
          </w:tcPr>
          <w:p w14:paraId="40E8FE52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45717338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РАССМОТРЕНО</w:t>
            </w:r>
          </w:p>
          <w:p w14:paraId="2C5E069C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2E304B4A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0DC52DB4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6077015E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Протокол №1</w:t>
            </w:r>
          </w:p>
          <w:p w14:paraId="507C6F14" w14:textId="61AF5114" w:rsidR="00C62206" w:rsidRPr="002F54FE" w:rsidRDefault="00121C44" w:rsidP="005C35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“26.08.2025</w:t>
            </w:r>
            <w:r w:rsidR="00C62206" w:rsidRPr="002F54FE">
              <w:rPr>
                <w:rFonts w:ascii="Times New Roman" w:hAnsi="Times New Roman" w:cs="Times New Roman"/>
              </w:rPr>
              <w:t>”</w:t>
            </w:r>
          </w:p>
          <w:p w14:paraId="50BE3CBD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2D2CFCC6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1E9F0CD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76C7BD23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СОГЛАСОВАНО</w:t>
            </w:r>
          </w:p>
          <w:p w14:paraId="67AFF1A8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54FE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2F54FE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2F54FE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2F54FE">
              <w:rPr>
                <w:rFonts w:ascii="Times New Roman" w:hAnsi="Times New Roman" w:cs="Times New Roman"/>
                <w:lang w:val="en-US"/>
              </w:rPr>
              <w:t>»</w:t>
            </w:r>
          </w:p>
          <w:p w14:paraId="63D6A34E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C43C90B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54FE">
              <w:rPr>
                <w:rFonts w:ascii="Times New Roman" w:hAnsi="Times New Roman" w:cs="Times New Roman"/>
              </w:rPr>
              <w:t>Протокол</w:t>
            </w:r>
            <w:r w:rsidRPr="002F54FE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0F847F72" w14:textId="0E3A2097" w:rsidR="00C62206" w:rsidRPr="002F54FE" w:rsidRDefault="00121C44" w:rsidP="005C35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“26.08.2025</w:t>
            </w:r>
            <w:r w:rsidR="00C62206" w:rsidRPr="002F54FE">
              <w:rPr>
                <w:rFonts w:ascii="Times New Roman" w:hAnsi="Times New Roman" w:cs="Times New Roman"/>
              </w:rPr>
              <w:t>”</w:t>
            </w:r>
          </w:p>
          <w:p w14:paraId="6919E0B9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0CF0EC6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4276752E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УТВЕРЖДЕНО</w:t>
            </w:r>
          </w:p>
          <w:p w14:paraId="557A48D7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Директор</w:t>
            </w:r>
          </w:p>
          <w:p w14:paraId="4F4945DC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54FE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2F54FE">
              <w:rPr>
                <w:rFonts w:ascii="Times New Roman" w:hAnsi="Times New Roman" w:cs="Times New Roman"/>
              </w:rPr>
              <w:t xml:space="preserve"> И.В.</w:t>
            </w:r>
          </w:p>
          <w:p w14:paraId="4909D606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54FE">
              <w:rPr>
                <w:rFonts w:ascii="Times New Roman" w:hAnsi="Times New Roman" w:cs="Times New Roman"/>
              </w:rPr>
              <w:t>Протокол</w:t>
            </w:r>
            <w:r w:rsidRPr="002F54FE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19647A80" w14:textId="175CAF12" w:rsidR="00C62206" w:rsidRPr="002F54FE" w:rsidRDefault="00121C44" w:rsidP="005C35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“26.08.2025</w:t>
            </w:r>
            <w:r w:rsidR="00C62206" w:rsidRPr="002F54FE">
              <w:rPr>
                <w:rFonts w:ascii="Times New Roman" w:hAnsi="Times New Roman" w:cs="Times New Roman"/>
              </w:rPr>
              <w:t>”</w:t>
            </w:r>
          </w:p>
          <w:p w14:paraId="3EBC3D91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6B3E02B" w14:textId="77777777" w:rsidR="00C62206" w:rsidRPr="002F54FE" w:rsidRDefault="00C62206" w:rsidP="00C62206">
      <w:pPr>
        <w:ind w:left="120"/>
        <w:rPr>
          <w:rFonts w:ascii="Times New Roman" w:hAnsi="Times New Roman" w:cs="Times New Roman"/>
        </w:rPr>
      </w:pPr>
    </w:p>
    <w:p w14:paraId="4DABA970" w14:textId="77777777" w:rsidR="00C62206" w:rsidRPr="002F54FE" w:rsidRDefault="00C62206" w:rsidP="00C62206">
      <w:pPr>
        <w:ind w:left="120"/>
        <w:rPr>
          <w:rFonts w:ascii="Times New Roman" w:hAnsi="Times New Roman" w:cs="Times New Roman"/>
        </w:rPr>
      </w:pPr>
    </w:p>
    <w:p w14:paraId="59B50740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10E4078E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17029C3E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5A30BF34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1B240F13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516315EE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614D36FB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6A432E1F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2E4D4D87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66A40DF4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3EB848A5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3EC7B736" w14:textId="77777777" w:rsidR="00121C44" w:rsidRDefault="00121C44" w:rsidP="00C62206">
      <w:pPr>
        <w:jc w:val="center"/>
        <w:rPr>
          <w:rFonts w:ascii="Times New Roman" w:hAnsi="Times New Roman" w:cs="Times New Roman"/>
          <w:b/>
          <w:i/>
          <w:sz w:val="32"/>
        </w:rPr>
      </w:pPr>
    </w:p>
    <w:p w14:paraId="79B14F6D" w14:textId="0C597628" w:rsidR="00C62206" w:rsidRPr="002F54FE" w:rsidRDefault="00C62206" w:rsidP="00C62206">
      <w:pPr>
        <w:jc w:val="center"/>
        <w:rPr>
          <w:rFonts w:ascii="Times New Roman" w:eastAsia="Arial Unicode MS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График контрольных мероприятий в 8-11 классах</w:t>
      </w:r>
    </w:p>
    <w:p w14:paraId="22410D13" w14:textId="77777777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  <w:r w:rsidRPr="002F54FE">
        <w:rPr>
          <w:rFonts w:ascii="Times New Roman" w:hAnsi="Times New Roman" w:cs="Times New Roman"/>
          <w:b/>
          <w:bCs/>
          <w:i/>
          <w:iCs/>
          <w:sz w:val="32"/>
        </w:rPr>
        <w:t>Частного общеобразовательного учреждения</w:t>
      </w:r>
    </w:p>
    <w:p w14:paraId="349F4AC6" w14:textId="77777777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  <w:r w:rsidRPr="002F54FE">
        <w:rPr>
          <w:rFonts w:ascii="Times New Roman" w:hAnsi="Times New Roman" w:cs="Times New Roman"/>
          <w:b/>
          <w:bCs/>
          <w:i/>
          <w:iCs/>
          <w:sz w:val="32"/>
        </w:rPr>
        <w:t xml:space="preserve"> «Лицея при ТГПУ им. Л. Н. Толстого»</w:t>
      </w:r>
    </w:p>
    <w:p w14:paraId="5E046299" w14:textId="48755B3B" w:rsidR="00C62206" w:rsidRPr="002F54FE" w:rsidRDefault="00121C44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</w:rPr>
        <w:t>на 2025-2026</w:t>
      </w:r>
      <w:r w:rsidR="00C62206" w:rsidRPr="002F54FE">
        <w:rPr>
          <w:rFonts w:ascii="Times New Roman" w:hAnsi="Times New Roman" w:cs="Times New Roman"/>
          <w:b/>
          <w:bCs/>
          <w:i/>
          <w:iCs/>
          <w:sz w:val="32"/>
        </w:rPr>
        <w:t xml:space="preserve"> учебный год </w:t>
      </w:r>
    </w:p>
    <w:p w14:paraId="69476B29" w14:textId="5F1682BE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</w:p>
    <w:p w14:paraId="73E6ED17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7D228C74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31733D25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2CFD89C9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159BB997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122B99F8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2DBE76D8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3D22EDD0" w14:textId="77710A22" w:rsidR="00C62206" w:rsidRDefault="00C62206" w:rsidP="00C62206">
      <w:pPr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121C44">
        <w:rPr>
          <w:rFonts w:ascii="Times New Roman" w:hAnsi="Times New Roman" w:cs="Times New Roman"/>
        </w:rPr>
        <w:t>ула, 2025</w:t>
      </w:r>
      <w:bookmarkStart w:id="0" w:name="_GoBack"/>
      <w:bookmarkEnd w:id="0"/>
    </w:p>
    <w:p w14:paraId="71BBC604" w14:textId="77777777" w:rsidR="00C62206" w:rsidRDefault="00C62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3ABE1CB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30CD10FB" w14:textId="4FBBFB8E" w:rsidR="00B344C0" w:rsidRPr="00716885" w:rsidRDefault="00B344C0" w:rsidP="0071688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1039"/>
        <w:gridCol w:w="1407"/>
        <w:gridCol w:w="1407"/>
        <w:gridCol w:w="1102"/>
        <w:gridCol w:w="1023"/>
        <w:gridCol w:w="1076"/>
        <w:gridCol w:w="1073"/>
        <w:gridCol w:w="1073"/>
        <w:gridCol w:w="874"/>
      </w:tblGrid>
      <w:tr w:rsidR="00B344C0" w:rsidRPr="00716885" w14:paraId="78B0E7A3" w14:textId="77777777" w:rsidTr="00716885">
        <w:trPr>
          <w:tblHeader/>
        </w:trPr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1130D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8BA92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E44EF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592B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C9AF6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59C14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57AA1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25E9A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81D69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1D1F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Май</w:t>
            </w:r>
          </w:p>
        </w:tc>
      </w:tr>
      <w:tr w:rsidR="00B344C0" w:rsidRPr="00716885" w14:paraId="3DD7E13C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36289" w14:textId="5F4263B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  <w:r w:rsidR="00B344C0" w:rsidRPr="00716885">
              <w:rPr>
                <w:rFonts w:ascii="Times New Roman" w:hAnsi="Times New Roman" w:cs="Times New Roman"/>
              </w:rPr>
              <w:t xml:space="preserve"> общее образование</w:t>
            </w:r>
          </w:p>
        </w:tc>
      </w:tr>
      <w:tr w:rsidR="00B344C0" w:rsidRPr="00716885" w14:paraId="373FC4C6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D129D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8 класс</w:t>
            </w:r>
          </w:p>
        </w:tc>
      </w:tr>
      <w:tr w:rsidR="00B344C0" w:rsidRPr="00716885" w14:paraId="244D6299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6CB05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B55C8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BBB53" w14:textId="027C8DC8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Химия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73E4AFA" w14:textId="6B7F49B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CF1AE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481811" w14:textId="2E5498A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FCFF94C" w14:textId="5ABC316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9BD07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9A7AAB" w14:textId="509BF48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60C67E" w14:textId="5B9E56F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(тематическая 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4AB977B" w14:textId="40B4107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DF1D0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8889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7C8BE9AB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CC5BB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E7C7BD" w14:textId="00BEF93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7E656FB" w14:textId="2D1613A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</w:t>
            </w:r>
            <w:r w:rsidR="00B344C0" w:rsidRPr="00716885">
              <w:rPr>
                <w:rFonts w:ascii="Times New Roman" w:hAnsi="Times New Roman" w:cs="Times New Roman"/>
              </w:rPr>
              <w:t>иология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A3B34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Диагностика</w:t>
            </w:r>
          </w:p>
          <w:p w14:paraId="05225BD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в рамках Национального сопоставительного исследования качества образования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29991A" w14:textId="7CB7841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Английский </w:t>
            </w:r>
            <w:r w:rsidR="00B344C0" w:rsidRPr="00716885">
              <w:rPr>
                <w:rFonts w:ascii="Times New Roman" w:hAnsi="Times New Roman" w:cs="Times New Roman"/>
              </w:rPr>
              <w:t>язык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E3400D" w14:textId="4292D02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Геометрия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1D291D" w14:textId="0E334E4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BEF0B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Функциональная грамотность (региональная диагностика)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255248" w14:textId="066D2360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D257AB" w14:textId="35945DAB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(итоговая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A07D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CD894F6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03D3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9E0DE" w14:textId="2AE30D9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A8475B9" w14:textId="54832CF0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A5023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Цифровая грамотность (практическая работа в сочетании с письменной (компьютеризованной) частью)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52C0CF" w14:textId="41E7701A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Вероятность и статистика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BBB451" w14:textId="1963EFE4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016FA6" w14:textId="7B58485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25268C" w14:textId="07EF4EC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A448A45" w14:textId="3C32D9D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B344C0" w:rsidRPr="00716885">
              <w:rPr>
                <w:rFonts w:ascii="Times New Roman" w:hAnsi="Times New Roman" w:cs="Times New Roman"/>
              </w:rPr>
              <w:t>бществознание (тематическая контрольная работа)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7968D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89A0F" w14:textId="13A3237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(итоговая 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2FB1EFF" w14:textId="74944EF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="00B344C0" w:rsidRPr="00716885">
              <w:rPr>
                <w:rFonts w:ascii="Times New Roman" w:hAnsi="Times New Roman" w:cs="Times New Roman"/>
              </w:rPr>
              <w:t>руд (технология) (защита проектов)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E0E5B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2CC5296C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D77D2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E92E91" w14:textId="426A94D5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 xml:space="preserve">Геометрия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AC2BA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1330E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8179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BCC81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5570A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F7D0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FC3E87" w14:textId="692D6BBF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(итоговая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F7716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B344C0" w:rsidRPr="00716885" w14:paraId="1196B9FB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D2F1E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9 класс</w:t>
            </w:r>
          </w:p>
        </w:tc>
      </w:tr>
      <w:tr w:rsidR="00B344C0" w:rsidRPr="00716885" w14:paraId="54B34795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9993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27B45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3D3907" w14:textId="1639D2EA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Биология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1C1A4D3" w14:textId="759BB9E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B344C0" w:rsidRPr="00716885">
              <w:rPr>
                <w:rFonts w:ascii="Times New Roman" w:hAnsi="Times New Roman" w:cs="Times New Roman"/>
              </w:rPr>
              <w:t>бществознание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CFFF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5050B" w14:textId="41745C8E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Функциональная грамотность (региональная диагностика)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F4E1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52983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A5B4F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1B684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7C46C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0E898A03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CE076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FFDACF" w14:textId="7744252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079F491" w14:textId="64D1D78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82F74" w14:textId="01CF5F2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Английский </w:t>
            </w:r>
            <w:r w:rsidR="00B344C0" w:rsidRPr="00716885">
              <w:rPr>
                <w:rFonts w:ascii="Times New Roman" w:hAnsi="Times New Roman" w:cs="Times New Roman"/>
              </w:rPr>
              <w:t>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C312146" w14:textId="4C549B2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</w:t>
            </w:r>
            <w:r w:rsidR="00B344C0" w:rsidRPr="00716885">
              <w:rPr>
                <w:rFonts w:ascii="Times New Roman" w:hAnsi="Times New Roman" w:cs="Times New Roman"/>
              </w:rPr>
              <w:t>изика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D653B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579926" w14:textId="5BA50E6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9AFF1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38658E" w14:textId="786688C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Итоговое собеседование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CBECB" w14:textId="7028BBB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2505328" w14:textId="2B3C77C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Литература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92DE1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Экспертная оценка процесса и результатов выполнения групповых и индивидуальных учебных исследований и проектов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5F6A9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3523BCF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80566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807C6C" w14:textId="0F62DA9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F32197F" w14:textId="2F79432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</w:t>
            </w:r>
            <w:r w:rsidR="00B344C0" w:rsidRPr="00716885">
              <w:rPr>
                <w:rFonts w:ascii="Times New Roman" w:hAnsi="Times New Roman" w:cs="Times New Roman"/>
              </w:rPr>
              <w:t>имия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08E3F2" w14:textId="1EB1CCB0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(входная диагностика)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1D8757" w14:textId="582D31F8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DDF8EF" w14:textId="129859E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(диагностическая работа в формате ОГЭ)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3CAFB" w14:textId="21768EC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Биология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AED714" w14:textId="26244E3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(тематическая 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D7DD037" w14:textId="132B697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A99F6D" w14:textId="18280554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(тренировочная работа в формате ОГЭ)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560371" w14:textId="729D30B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(тренировочная работа в формате ОГЭ)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F072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773C784F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CD497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884F32" w14:textId="13629B9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Геометрия (входная диагностика)</w:t>
            </w:r>
          </w:p>
          <w:p w14:paraId="1252F966" w14:textId="48F707C8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история (входная диагностика)</w:t>
            </w:r>
            <w:r w:rsidR="007168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6756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3B95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2A9AF9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87FDCC" w14:textId="3641D69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Вероятность и статистика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075EB" w14:textId="2205580F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8870B" w14:textId="7B99CAE4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B344C0" w:rsidRPr="00716885">
              <w:rPr>
                <w:rFonts w:ascii="Times New Roman" w:hAnsi="Times New Roman" w:cs="Times New Roman"/>
              </w:rPr>
              <w:t>Тренировочный</w:t>
            </w:r>
            <w:proofErr w:type="gramEnd"/>
            <w:r w:rsidR="00B344C0" w:rsidRPr="00716885">
              <w:rPr>
                <w:rFonts w:ascii="Times New Roman" w:hAnsi="Times New Roman" w:cs="Times New Roman"/>
              </w:rPr>
              <w:t xml:space="preserve"> ОГЭ по одному из предметов по выбору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41A68F" w14:textId="45CDB09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B344C0" w:rsidRPr="00716885">
              <w:rPr>
                <w:rFonts w:ascii="Times New Roman" w:hAnsi="Times New Roman" w:cs="Times New Roman"/>
              </w:rPr>
              <w:t>Тренировочный</w:t>
            </w:r>
            <w:proofErr w:type="gramEnd"/>
            <w:r w:rsidR="00B344C0" w:rsidRPr="00716885">
              <w:rPr>
                <w:rFonts w:ascii="Times New Roman" w:hAnsi="Times New Roman" w:cs="Times New Roman"/>
              </w:rPr>
              <w:t xml:space="preserve"> ОГЭ по одному из предметов по выбору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F95A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ГИА-9</w:t>
            </w:r>
          </w:p>
        </w:tc>
      </w:tr>
      <w:tr w:rsidR="00B344C0" w:rsidRPr="00716885" w14:paraId="6F365836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E076B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Среднее общее образование</w:t>
            </w:r>
          </w:p>
        </w:tc>
      </w:tr>
      <w:tr w:rsidR="00B344C0" w:rsidRPr="00716885" w14:paraId="2BDFDD3E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E30FB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10 класс</w:t>
            </w:r>
          </w:p>
        </w:tc>
      </w:tr>
      <w:tr w:rsidR="00B344C0" w:rsidRPr="00716885" w14:paraId="09522158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37589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4F1E4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49802D" w14:textId="33512EF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(стартовая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73E3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ABF97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EFAF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EA54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58776F" w14:textId="587FDA0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EA857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0FCDA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1DB4B617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5E8F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7F857" w14:textId="108A3B9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CDF17EB" w14:textId="524E6B0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(стартовая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564F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E51D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641E2" w14:textId="34A6D35A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78A24FD" w14:textId="3D99A6B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B9C5F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D7113" w14:textId="33F2583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17AA89" w14:textId="6846701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6324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одному из предметов:</w:t>
            </w:r>
          </w:p>
          <w:p w14:paraId="1BF4500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история,</w:t>
            </w:r>
          </w:p>
          <w:p w14:paraId="06ADC0E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обществознание,</w:t>
            </w:r>
          </w:p>
          <w:p w14:paraId="52CF356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40096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6E82DF85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BA60E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2461DF" w14:textId="73E0083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BCB8DB0" w14:textId="76721B88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и обществознание</w:t>
            </w:r>
          </w:p>
          <w:p w14:paraId="5B07856F" w14:textId="12971F2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 xml:space="preserve"> (стартовая </w:t>
            </w:r>
            <w:r w:rsidRPr="00716885">
              <w:rPr>
                <w:rFonts w:ascii="Times New Roman" w:hAnsi="Times New Roman" w:cs="Times New Roman"/>
              </w:rPr>
              <w:lastRenderedPageBreak/>
              <w:t>диагностика)</w:t>
            </w:r>
            <w:r w:rsidR="007168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6CDC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Литература (контрольная работа)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6094E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Цифровая грамотность (практическая работа в сочетании с письменной (компьютеризованной) частью)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3CF3F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Информатика (контрольная работа)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688F0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Вероятность и статистика (тематическая контрольная работа)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446EF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Химия (контрольная работа)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60D42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Геометрия (контрольная работа)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B7329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математике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1C5F3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одному из предметов:</w:t>
            </w:r>
          </w:p>
          <w:p w14:paraId="407E6A39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физика,</w:t>
            </w:r>
          </w:p>
          <w:p w14:paraId="4CBDD5F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химия,</w:t>
            </w:r>
          </w:p>
          <w:p w14:paraId="29C7171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литература,</w:t>
            </w:r>
          </w:p>
          <w:p w14:paraId="55CE82F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иностранный язык</w:t>
            </w:r>
          </w:p>
        </w:tc>
      </w:tr>
      <w:tr w:rsidR="00B344C0" w:rsidRPr="00716885" w14:paraId="5809B119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C5EE7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597271" w14:textId="5E519332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Химия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B882987" w14:textId="757D855D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</w:t>
            </w:r>
            <w:r w:rsidR="00B344C0" w:rsidRPr="00716885">
              <w:rPr>
                <w:rFonts w:ascii="Times New Roman" w:hAnsi="Times New Roman" w:cs="Times New Roman"/>
              </w:rPr>
              <w:t>еография (стартовая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DD6AB" w14:textId="173A126C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Геометрия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11218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4130B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F684B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 xml:space="preserve">Читательская грамотность (письменная работа на </w:t>
            </w:r>
            <w:proofErr w:type="spellStart"/>
            <w:r w:rsidRPr="00716885">
              <w:rPr>
                <w:rFonts w:ascii="Times New Roman" w:hAnsi="Times New Roman" w:cs="Times New Roman"/>
              </w:rPr>
              <w:t>межпредметной</w:t>
            </w:r>
            <w:proofErr w:type="spellEnd"/>
            <w:r w:rsidRPr="00716885">
              <w:rPr>
                <w:rFonts w:ascii="Times New Roman" w:hAnsi="Times New Roman" w:cs="Times New Roman"/>
              </w:rPr>
              <w:t xml:space="preserve"> основе)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DF32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75685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Экспертная оценка процесса и результатов выполнения групповых и индивидуальных учебных исследований и проектов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2FED2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русскому языку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8CE9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3C724785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DBE1C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11 класс</w:t>
            </w:r>
          </w:p>
        </w:tc>
      </w:tr>
      <w:tr w:rsidR="00B344C0" w:rsidRPr="00716885" w14:paraId="1CE07A52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2E8F3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37DE0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4EB314" w14:textId="09DFD167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Биология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838C0A2" w14:textId="28F68C33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</w:t>
            </w:r>
            <w:r w:rsidR="00B344C0" w:rsidRPr="00716885">
              <w:rPr>
                <w:rFonts w:ascii="Times New Roman" w:hAnsi="Times New Roman" w:cs="Times New Roman"/>
              </w:rPr>
              <w:t>имия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2F3C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8FB6F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Итоговое сочинение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6C1EF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ECCAC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2B7D4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729A0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8B30E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AF1FAC4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C1522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7AD056" w14:textId="1C539ACD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3971F01" w14:textId="34350319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8D1FD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0B309A" w14:textId="532E59B9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(диагностическая контрольная работа в формате ЕГЭ)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547875" w14:textId="40EEECD3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(диагностическая контрольная работа в формате ЕГЭ)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9E0BB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34B5A4" w14:textId="09380872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(тренировочная работа в формате ЕГЭ)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290A9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Тренировочный ЕГЭ по одному из предметов по выбору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888E5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CA462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DD9F137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2E1EA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5B94C9" w14:textId="769F0994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 xml:space="preserve">Физика (входная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58822DD" w14:textId="77777777" w:rsidR="00C62206" w:rsidRDefault="00C62206" w:rsidP="00C622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</w:t>
            </w:r>
            <w:r w:rsidR="00B344C0" w:rsidRPr="00716885">
              <w:rPr>
                <w:rFonts w:ascii="Times New Roman" w:hAnsi="Times New Roman" w:cs="Times New Roman"/>
              </w:rPr>
              <w:t>лгебра/</w:t>
            </w:r>
          </w:p>
          <w:p w14:paraId="0867B6DE" w14:textId="72AE4828" w:rsidR="00B344C0" w:rsidRPr="00716885" w:rsidRDefault="00B344C0" w:rsidP="00C62206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геометрия (входная диагностика)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DF1FF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92A5B" w14:textId="2E9FA49E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Химия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3ABBAC" w14:textId="3466C0A3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(контрол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EB4C9" w14:textId="410C1032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 xml:space="preserve">Физика (тематическая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контрольная работа)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AA743C" w14:textId="3BC701F1" w:rsidR="00B344C0" w:rsidRPr="00716885" w:rsidRDefault="00C62206" w:rsidP="00C622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(трениро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 xml:space="preserve">вочная работа в формате </w:t>
            </w:r>
            <w:r>
              <w:rPr>
                <w:rFonts w:ascii="Times New Roman" w:hAnsi="Times New Roman" w:cs="Times New Roman"/>
              </w:rPr>
              <w:t>Е</w:t>
            </w:r>
            <w:r w:rsidR="00B344C0" w:rsidRPr="00716885">
              <w:rPr>
                <w:rFonts w:ascii="Times New Roman" w:hAnsi="Times New Roman" w:cs="Times New Roman"/>
              </w:rPr>
              <w:t>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3A0D3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1AEFA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86AE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12C84D9A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07A7F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2D1F3F" w14:textId="77777777" w:rsidR="00C62206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История/</w:t>
            </w:r>
          </w:p>
          <w:p w14:paraId="69C39887" w14:textId="4A149D89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обществознание (входная диагностика)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BF5F2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B2AC38" w14:textId="70696CD7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Вероятность и статистика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5B1A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FCBD7E" w14:textId="5AF35C7B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FE473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FFDF6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D2A500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B4C222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</w:p>
        </w:tc>
      </w:tr>
    </w:tbl>
    <w:p w14:paraId="5BFFC72B" w14:textId="29E16FB5" w:rsidR="00B344C0" w:rsidRPr="00716885" w:rsidRDefault="00B344C0" w:rsidP="00C62206">
      <w:pPr>
        <w:rPr>
          <w:rFonts w:ascii="Times New Roman" w:hAnsi="Times New Roman" w:cs="Times New Roman"/>
        </w:rPr>
      </w:pPr>
      <w:r w:rsidRPr="00716885">
        <w:rPr>
          <w:rFonts w:ascii="Times New Roman" w:hAnsi="Times New Roman" w:cs="Times New Roman"/>
        </w:rPr>
        <w:br/>
      </w:r>
    </w:p>
    <w:p w14:paraId="77DFB65F" w14:textId="77777777" w:rsidR="004F6ABC" w:rsidRPr="00716885" w:rsidRDefault="004F6ABC" w:rsidP="00716885">
      <w:pPr>
        <w:rPr>
          <w:rFonts w:ascii="Times New Roman" w:hAnsi="Times New Roman" w:cs="Times New Roman"/>
        </w:rPr>
      </w:pPr>
    </w:p>
    <w:sectPr w:rsidR="004F6ABC" w:rsidRPr="00716885" w:rsidSect="00C622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E7"/>
    <w:multiLevelType w:val="multilevel"/>
    <w:tmpl w:val="F9F6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15A37"/>
    <w:multiLevelType w:val="multilevel"/>
    <w:tmpl w:val="7420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D17D3A"/>
    <w:multiLevelType w:val="multilevel"/>
    <w:tmpl w:val="BAD0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083387"/>
    <w:multiLevelType w:val="multilevel"/>
    <w:tmpl w:val="FB66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345D51"/>
    <w:multiLevelType w:val="multilevel"/>
    <w:tmpl w:val="5E12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A0C7D"/>
    <w:multiLevelType w:val="multilevel"/>
    <w:tmpl w:val="78A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861AF9"/>
    <w:multiLevelType w:val="multilevel"/>
    <w:tmpl w:val="F77A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9641AB"/>
    <w:multiLevelType w:val="multilevel"/>
    <w:tmpl w:val="FD00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257158"/>
    <w:multiLevelType w:val="multilevel"/>
    <w:tmpl w:val="247C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0A39B9"/>
    <w:multiLevelType w:val="multilevel"/>
    <w:tmpl w:val="7A18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6270B6"/>
    <w:multiLevelType w:val="multilevel"/>
    <w:tmpl w:val="9C9E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7E735D"/>
    <w:multiLevelType w:val="multilevel"/>
    <w:tmpl w:val="1CB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EE3D8D"/>
    <w:multiLevelType w:val="multilevel"/>
    <w:tmpl w:val="2EC4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DF441C"/>
    <w:multiLevelType w:val="multilevel"/>
    <w:tmpl w:val="382C3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D46C85"/>
    <w:multiLevelType w:val="multilevel"/>
    <w:tmpl w:val="0C8E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BC5316"/>
    <w:multiLevelType w:val="multilevel"/>
    <w:tmpl w:val="6D12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DE55AA"/>
    <w:multiLevelType w:val="multilevel"/>
    <w:tmpl w:val="42AC3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C0272C"/>
    <w:multiLevelType w:val="multilevel"/>
    <w:tmpl w:val="1258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805F1F"/>
    <w:multiLevelType w:val="multilevel"/>
    <w:tmpl w:val="F272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1061A1"/>
    <w:multiLevelType w:val="multilevel"/>
    <w:tmpl w:val="463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4E28E0"/>
    <w:multiLevelType w:val="multilevel"/>
    <w:tmpl w:val="B998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B86458"/>
    <w:multiLevelType w:val="multilevel"/>
    <w:tmpl w:val="A35C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FF057A"/>
    <w:multiLevelType w:val="multilevel"/>
    <w:tmpl w:val="877A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1273F2"/>
    <w:multiLevelType w:val="multilevel"/>
    <w:tmpl w:val="C59A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987D6A"/>
    <w:multiLevelType w:val="multilevel"/>
    <w:tmpl w:val="2322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A31851"/>
    <w:multiLevelType w:val="multilevel"/>
    <w:tmpl w:val="38C0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0D748E"/>
    <w:multiLevelType w:val="multilevel"/>
    <w:tmpl w:val="6CEE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D969E8"/>
    <w:multiLevelType w:val="multilevel"/>
    <w:tmpl w:val="6E7C0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595FE1"/>
    <w:multiLevelType w:val="multilevel"/>
    <w:tmpl w:val="0CA8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EE1078"/>
    <w:multiLevelType w:val="multilevel"/>
    <w:tmpl w:val="F6E8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326A3"/>
    <w:multiLevelType w:val="multilevel"/>
    <w:tmpl w:val="F544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7C0C20"/>
    <w:multiLevelType w:val="multilevel"/>
    <w:tmpl w:val="A02E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E85D1D"/>
    <w:multiLevelType w:val="multilevel"/>
    <w:tmpl w:val="FC78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8145F5"/>
    <w:multiLevelType w:val="multilevel"/>
    <w:tmpl w:val="2EFC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A22854"/>
    <w:multiLevelType w:val="multilevel"/>
    <w:tmpl w:val="98A2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D41032"/>
    <w:multiLevelType w:val="multilevel"/>
    <w:tmpl w:val="E57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195BE4"/>
    <w:multiLevelType w:val="multilevel"/>
    <w:tmpl w:val="0510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124926"/>
    <w:multiLevelType w:val="multilevel"/>
    <w:tmpl w:val="F174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6903A8"/>
    <w:multiLevelType w:val="multilevel"/>
    <w:tmpl w:val="F404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D86C92"/>
    <w:multiLevelType w:val="multilevel"/>
    <w:tmpl w:val="F1B6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FE2C4A"/>
    <w:multiLevelType w:val="multilevel"/>
    <w:tmpl w:val="A10E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5A60FA"/>
    <w:multiLevelType w:val="multilevel"/>
    <w:tmpl w:val="3BCE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35"/>
  </w:num>
  <w:num w:numId="5">
    <w:abstractNumId w:val="3"/>
  </w:num>
  <w:num w:numId="6">
    <w:abstractNumId w:val="12"/>
  </w:num>
  <w:num w:numId="7">
    <w:abstractNumId w:val="40"/>
  </w:num>
  <w:num w:numId="8">
    <w:abstractNumId w:val="21"/>
  </w:num>
  <w:num w:numId="9">
    <w:abstractNumId w:val="18"/>
  </w:num>
  <w:num w:numId="10">
    <w:abstractNumId w:val="38"/>
  </w:num>
  <w:num w:numId="11">
    <w:abstractNumId w:val="30"/>
  </w:num>
  <w:num w:numId="12">
    <w:abstractNumId w:val="25"/>
  </w:num>
  <w:num w:numId="13">
    <w:abstractNumId w:val="20"/>
  </w:num>
  <w:num w:numId="14">
    <w:abstractNumId w:val="34"/>
  </w:num>
  <w:num w:numId="15">
    <w:abstractNumId w:val="7"/>
  </w:num>
  <w:num w:numId="16">
    <w:abstractNumId w:val="15"/>
  </w:num>
  <w:num w:numId="17">
    <w:abstractNumId w:val="16"/>
  </w:num>
  <w:num w:numId="18">
    <w:abstractNumId w:val="4"/>
  </w:num>
  <w:num w:numId="19">
    <w:abstractNumId w:val="32"/>
  </w:num>
  <w:num w:numId="20">
    <w:abstractNumId w:val="41"/>
  </w:num>
  <w:num w:numId="21">
    <w:abstractNumId w:val="5"/>
  </w:num>
  <w:num w:numId="22">
    <w:abstractNumId w:val="27"/>
  </w:num>
  <w:num w:numId="23">
    <w:abstractNumId w:val="36"/>
  </w:num>
  <w:num w:numId="24">
    <w:abstractNumId w:val="23"/>
  </w:num>
  <w:num w:numId="25">
    <w:abstractNumId w:val="0"/>
  </w:num>
  <w:num w:numId="26">
    <w:abstractNumId w:val="39"/>
  </w:num>
  <w:num w:numId="27">
    <w:abstractNumId w:val="10"/>
  </w:num>
  <w:num w:numId="28">
    <w:abstractNumId w:val="29"/>
  </w:num>
  <w:num w:numId="29">
    <w:abstractNumId w:val="9"/>
  </w:num>
  <w:num w:numId="30">
    <w:abstractNumId w:val="26"/>
  </w:num>
  <w:num w:numId="31">
    <w:abstractNumId w:val="17"/>
  </w:num>
  <w:num w:numId="32">
    <w:abstractNumId w:val="28"/>
  </w:num>
  <w:num w:numId="33">
    <w:abstractNumId w:val="14"/>
  </w:num>
  <w:num w:numId="34">
    <w:abstractNumId w:val="33"/>
  </w:num>
  <w:num w:numId="35">
    <w:abstractNumId w:val="22"/>
  </w:num>
  <w:num w:numId="36">
    <w:abstractNumId w:val="19"/>
  </w:num>
  <w:num w:numId="37">
    <w:abstractNumId w:val="24"/>
  </w:num>
  <w:num w:numId="38">
    <w:abstractNumId w:val="13"/>
  </w:num>
  <w:num w:numId="39">
    <w:abstractNumId w:val="8"/>
  </w:num>
  <w:num w:numId="40">
    <w:abstractNumId w:val="31"/>
  </w:num>
  <w:num w:numId="41">
    <w:abstractNumId w:val="3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0"/>
    <w:rsid w:val="00001820"/>
    <w:rsid w:val="00121C44"/>
    <w:rsid w:val="003D6DC0"/>
    <w:rsid w:val="004F6ABC"/>
    <w:rsid w:val="006F54D8"/>
    <w:rsid w:val="00716885"/>
    <w:rsid w:val="00B344C0"/>
    <w:rsid w:val="00C62206"/>
    <w:rsid w:val="00D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9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820"/>
  </w:style>
  <w:style w:type="paragraph" w:styleId="1">
    <w:name w:val="heading 1"/>
    <w:basedOn w:val="a"/>
    <w:next w:val="a"/>
    <w:link w:val="10"/>
    <w:uiPriority w:val="9"/>
    <w:qFormat/>
    <w:rsid w:val="000018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8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8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182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182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18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820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01820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01820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1820"/>
    <w:rPr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001820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001820"/>
    <w:rPr>
      <w:b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0182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001820"/>
    <w:rPr>
      <w:b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0018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001820"/>
    <w:rPr>
      <w:rFonts w:ascii="Georgia" w:eastAsia="Georgia" w:hAnsi="Georgia" w:cs="Georgia"/>
      <w:i/>
      <w:color w:val="666666"/>
      <w:sz w:val="48"/>
      <w:szCs w:val="48"/>
    </w:rPr>
  </w:style>
  <w:style w:type="character" w:styleId="a7">
    <w:name w:val="Hyperlink"/>
    <w:basedOn w:val="a0"/>
    <w:uiPriority w:val="99"/>
    <w:unhideWhenUsed/>
    <w:rsid w:val="00716885"/>
    <w:rPr>
      <w:color w:val="EE7B08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820"/>
  </w:style>
  <w:style w:type="paragraph" w:styleId="1">
    <w:name w:val="heading 1"/>
    <w:basedOn w:val="a"/>
    <w:next w:val="a"/>
    <w:link w:val="10"/>
    <w:uiPriority w:val="9"/>
    <w:qFormat/>
    <w:rsid w:val="000018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8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8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182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182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18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820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01820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01820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1820"/>
    <w:rPr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001820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001820"/>
    <w:rPr>
      <w:b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0182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001820"/>
    <w:rPr>
      <w:b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0018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001820"/>
    <w:rPr>
      <w:rFonts w:ascii="Georgia" w:eastAsia="Georgia" w:hAnsi="Georgia" w:cs="Georgia"/>
      <w:i/>
      <w:color w:val="666666"/>
      <w:sz w:val="48"/>
      <w:szCs w:val="48"/>
    </w:rPr>
  </w:style>
  <w:style w:type="character" w:styleId="a7">
    <w:name w:val="Hyperlink"/>
    <w:basedOn w:val="a0"/>
    <w:uiPriority w:val="99"/>
    <w:unhideWhenUsed/>
    <w:rsid w:val="00716885"/>
    <w:rPr>
      <w:color w:val="EE7B08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Я</cp:lastModifiedBy>
  <cp:revision>3</cp:revision>
  <dcterms:created xsi:type="dcterms:W3CDTF">2024-09-18T11:01:00Z</dcterms:created>
  <dcterms:modified xsi:type="dcterms:W3CDTF">2025-10-22T13:33:00Z</dcterms:modified>
</cp:coreProperties>
</file>